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FC2" w:rsidRPr="003F5FC2" w:rsidRDefault="003F5FC2" w:rsidP="003F5FC2">
      <w:pPr>
        <w:widowControl w:val="0"/>
        <w:shd w:val="clear" w:color="auto" w:fill="FFFFFF"/>
        <w:adjustRightInd w:val="0"/>
        <w:spacing w:after="0" w:line="360" w:lineRule="atLeast"/>
        <w:ind w:left="6372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 xml:space="preserve">Modèle </w:t>
      </w:r>
      <w:proofErr w:type="spellStart"/>
      <w:r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>d</w:t>
      </w:r>
      <w:r w:rsidRPr="003F5FC2"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>oc.WBE</w:t>
      </w:r>
      <w:proofErr w:type="spellEnd"/>
      <w:r w:rsidRPr="003F5FC2"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 xml:space="preserve"> - Annexe 5</w:t>
      </w:r>
    </w:p>
    <w:p w:rsidR="003F5FC2" w:rsidRPr="003F5FC2" w:rsidRDefault="003F5FC2" w:rsidP="003F5FC2">
      <w:pPr>
        <w:widowControl w:val="0"/>
        <w:shd w:val="clear" w:color="auto" w:fill="FFFFFF"/>
        <w:adjustRightInd w:val="0"/>
        <w:spacing w:after="0" w:line="360" w:lineRule="atLeast"/>
        <w:ind w:left="708" w:firstLine="708"/>
        <w:jc w:val="center"/>
        <w:textAlignment w:val="baseline"/>
        <w:rPr>
          <w:rFonts w:ascii="Verdana" w:eastAsia="Times New Roman" w:hAnsi="Verdana" w:cs="Times New Roman"/>
          <w:i/>
          <w:sz w:val="18"/>
          <w:szCs w:val="18"/>
          <w:lang w:val="fr-FR" w:eastAsia="fr-FR"/>
        </w:rPr>
      </w:pPr>
      <w:r w:rsidRPr="003F5FC2">
        <w:rPr>
          <w:rFonts w:ascii="Georgia" w:eastAsia="Times New Roman" w:hAnsi="Georgia" w:cs="Times New Roman"/>
          <w:noProof/>
          <w:lang w:eastAsia="fr-BE"/>
        </w:rPr>
        <w:drawing>
          <wp:inline distT="0" distB="0" distL="0" distR="0" wp14:anchorId="53E2CED5" wp14:editId="3F25B1B2">
            <wp:extent cx="3238500" cy="558800"/>
            <wp:effectExtent l="0" t="0" r="0" b="0"/>
            <wp:docPr id="7" name="Image 7" descr="WBE_logo_horizonta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BE_logo_horizontal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FC2">
        <w:rPr>
          <w:rFonts w:ascii="Georgia" w:eastAsia="Times New Roman" w:hAnsi="Georgia" w:cs="Times New Roman"/>
          <w:bCs/>
          <w:i/>
          <w:sz w:val="20"/>
          <w:szCs w:val="20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</w:t>
      </w:r>
      <w:r w:rsidRPr="003F5FC2"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3F5FC2"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3F5FC2"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3F5FC2">
        <w:rPr>
          <w:rFonts w:ascii="Georgia" w:eastAsia="Times New Roman" w:hAnsi="Georgia" w:cs="Times New Roman"/>
          <w:bCs/>
          <w:i/>
          <w:sz w:val="20"/>
          <w:szCs w:val="20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3F5FC2" w:rsidRPr="003F5FC2" w:rsidRDefault="003F5FC2" w:rsidP="003F5FC2">
      <w:pPr>
        <w:widowControl w:val="0"/>
        <w:tabs>
          <w:tab w:val="left" w:pos="1970"/>
        </w:tabs>
        <w:adjustRightInd w:val="0"/>
        <w:spacing w:after="0" w:line="360" w:lineRule="atLeast"/>
        <w:textAlignment w:val="baseline"/>
        <w:rPr>
          <w:rFonts w:ascii="Georgia" w:eastAsia="Times New Roman" w:hAnsi="Georgia" w:cs="Times New Roman"/>
          <w:b/>
          <w:i/>
          <w:lang w:eastAsia="fr-FR"/>
        </w:rPr>
      </w:pPr>
      <w:r w:rsidRPr="003F5FC2">
        <w:rPr>
          <w:rFonts w:ascii="Verdana" w:eastAsia="Times New Roman" w:hAnsi="Verdana" w:cs="Times New Roman"/>
          <w:sz w:val="24"/>
          <w:szCs w:val="24"/>
          <w:lang w:val="fr-FR" w:eastAsia="fr-FR"/>
        </w:rPr>
        <w:tab/>
      </w:r>
    </w:p>
    <w:p w:rsidR="003F5FC2" w:rsidRPr="003F5FC2" w:rsidRDefault="003F5FC2" w:rsidP="003F5FC2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3F5FC2">
        <w:rPr>
          <w:rFonts w:ascii="Georgia" w:eastAsia="Times New Roman" w:hAnsi="Georgia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5</w:t>
      </w:r>
    </w:p>
    <w:p w:rsidR="003F5FC2" w:rsidRPr="003F5FC2" w:rsidRDefault="003F5FC2" w:rsidP="003F5FC2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F5FC2" w:rsidRPr="003F5FC2" w:rsidRDefault="003F5FC2" w:rsidP="003F5FC2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C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5FC2">
        <w:rPr>
          <w:rFonts w:ascii="Georgia" w:eastAsia="Times New Roman" w:hAnsi="Georgia" w:cs="Times New Roman"/>
          <w:b/>
          <w:bC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MODELE D’APPEL A CANDIDATURES</w:t>
      </w:r>
    </w:p>
    <w:p w:rsidR="003F5FC2" w:rsidRPr="003F5FC2" w:rsidRDefault="003F5FC2" w:rsidP="003F5FC2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C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3F5FC2">
        <w:rPr>
          <w:rFonts w:ascii="Georgia" w:eastAsia="Times New Roman" w:hAnsi="Georgia" w:cs="Times New Roman"/>
          <w:bC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pour</w:t>
      </w:r>
      <w:proofErr w:type="gramEnd"/>
      <w:r w:rsidRPr="003F5FC2">
        <w:rPr>
          <w:rFonts w:ascii="Georgia" w:eastAsia="Times New Roman" w:hAnsi="Georgia" w:cs="Times New Roman"/>
          <w:bC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une mission collective de </w:t>
      </w:r>
      <w:r w:rsidRPr="003F5FC2">
        <w:rPr>
          <w:rFonts w:ascii="Georgia" w:eastAsia="Times New Roman" w:hAnsi="Georgia" w:cs="Times New Roman"/>
          <w:sz w:val="24"/>
          <w:szCs w:val="24"/>
          <w:lang w:val="fr-FR" w:eastAsia="fr-FR"/>
        </w:rPr>
        <w:t>« service à l’école et aux élèves » (</w:t>
      </w:r>
      <w:r w:rsidRPr="003F5FC2">
        <w:rPr>
          <w:rFonts w:ascii="Georgia" w:eastAsia="Times New Roman" w:hAnsi="Georgia" w:cs="Times New Roman"/>
          <w:bC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SEE) </w:t>
      </w:r>
    </w:p>
    <w:p w:rsidR="003F5FC2" w:rsidRPr="003F5FC2" w:rsidRDefault="003F5FC2" w:rsidP="003F5FC2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F5FC2" w:rsidRPr="003F5FC2" w:rsidRDefault="003F5FC2" w:rsidP="003F5FC2">
      <w:pPr>
        <w:widowControl w:val="0"/>
        <w:shd w:val="clear" w:color="auto" w:fill="FFFFFF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sz w:val="24"/>
          <w:szCs w:val="24"/>
          <w:u w:val="single"/>
          <w:lang w:eastAsia="fr-FR"/>
        </w:rPr>
      </w:pP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after="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  <w:r w:rsidRPr="003F5FC2">
        <w:rPr>
          <w:rFonts w:ascii="Georgia" w:eastAsia="Times New Roman" w:hAnsi="Georgia" w:cs="Times New Roman"/>
          <w:b/>
          <w:lang w:val="fr-FR" w:eastAsia="fr-FR"/>
        </w:rPr>
        <w:t>Coordonnées du Pouvoir organisateur (PO)</w:t>
      </w: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before="120" w:after="12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 xml:space="preserve">Nom : </w:t>
      </w: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before="120" w:after="12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Adresse :</w:t>
      </w: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before="120" w:after="12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Adresse électronique 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after="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b/>
          <w:lang w:val="fr-FR" w:eastAsia="fr-FR"/>
        </w:rPr>
        <w:t>Coordonnées de l'école</w:t>
      </w: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before="120" w:after="12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Dénomination :</w:t>
      </w: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before="120" w:after="12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Adresse :</w:t>
      </w:r>
    </w:p>
    <w:p w:rsidR="003F5FC2" w:rsidRPr="003F5FC2" w:rsidRDefault="003F5FC2" w:rsidP="003F5FC2">
      <w:pPr>
        <w:widowControl w:val="0"/>
        <w:pBdr>
          <w:left w:val="single" w:sz="4" w:space="4" w:color="auto"/>
        </w:pBdr>
        <w:adjustRightInd w:val="0"/>
        <w:spacing w:before="120" w:after="12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Tél :</w:t>
      </w:r>
    </w:p>
    <w:p w:rsidR="003F5FC2" w:rsidRPr="003F5FC2" w:rsidRDefault="003F5FC2" w:rsidP="003F5FC2">
      <w:pPr>
        <w:widowControl w:val="0"/>
        <w:adjustRightInd w:val="0"/>
        <w:spacing w:before="120" w:after="12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numPr>
          <w:ilvl w:val="0"/>
          <w:numId w:val="1"/>
        </w:numPr>
        <w:adjustRightInd w:val="0"/>
        <w:spacing w:after="0" w:line="360" w:lineRule="atLeast"/>
        <w:ind w:hanging="796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b/>
          <w:lang w:val="fr-FR" w:eastAsia="fr-FR"/>
        </w:rPr>
        <w:t>Date supposée d’entrée en fonction</w:t>
      </w:r>
      <w:r w:rsidRPr="003F5FC2">
        <w:rPr>
          <w:rFonts w:ascii="Georgia" w:eastAsia="Times New Roman" w:hAnsi="Georgia" w:cs="Times New Roman"/>
          <w:lang w:val="fr-FR" w:eastAsia="fr-FR"/>
        </w:rPr>
        <w:t> 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hanging="796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hanging="796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autoSpaceDE w:val="0"/>
        <w:autoSpaceDN w:val="0"/>
        <w:adjustRightInd w:val="0"/>
        <w:spacing w:after="0" w:line="360" w:lineRule="atLeast"/>
        <w:ind w:hanging="796"/>
        <w:jc w:val="both"/>
        <w:textAlignment w:val="baseline"/>
        <w:rPr>
          <w:rFonts w:ascii="Georgia" w:eastAsia="Times New Roman" w:hAnsi="Georgia" w:cs="CenturySchoolbook"/>
          <w:lang w:val="fr-FR" w:eastAsia="fr-FR"/>
        </w:rPr>
      </w:pPr>
    </w:p>
    <w:p w:rsidR="003F5FC2" w:rsidRPr="003F5FC2" w:rsidRDefault="003F5FC2" w:rsidP="003F5FC2">
      <w:pPr>
        <w:widowControl w:val="0"/>
        <w:numPr>
          <w:ilvl w:val="0"/>
          <w:numId w:val="1"/>
        </w:numPr>
        <w:adjustRightInd w:val="0"/>
        <w:spacing w:after="60" w:line="360" w:lineRule="atLeast"/>
        <w:ind w:left="1078" w:hanging="794"/>
        <w:jc w:val="both"/>
        <w:textAlignment w:val="baseline"/>
        <w:rPr>
          <w:rFonts w:ascii="Georgia" w:eastAsia="Times New Roman" w:hAnsi="Georgia" w:cs="Arial"/>
          <w:b/>
          <w:bCs/>
          <w:lang w:val="fr-FR" w:eastAsia="fr-FR"/>
        </w:rPr>
      </w:pPr>
      <w:r w:rsidRPr="003F5FC2">
        <w:rPr>
          <w:rFonts w:ascii="Georgia" w:eastAsia="Times New Roman" w:hAnsi="Georgia" w:cs="Arial"/>
          <w:b/>
          <w:bCs/>
          <w:lang w:val="fr-FR" w:eastAsia="fr-FR"/>
        </w:rPr>
        <w:t>Cet emploi est accessible</w:t>
      </w:r>
      <w:r w:rsidRPr="003F5FC2">
        <w:rPr>
          <w:rFonts w:ascii="Georgia" w:eastAsia="Times New Roman" w:hAnsi="Georgia" w:cs="Arial"/>
          <w:bCs/>
          <w:lang w:val="fr-FR" w:eastAsia="fr-FR"/>
        </w:rPr>
        <w:t> </w:t>
      </w:r>
      <w:r w:rsidRPr="003F5FC2">
        <w:rPr>
          <w:rFonts w:ascii="Georgia" w:eastAsia="Times New Roman" w:hAnsi="Georgia" w:cs="Arial"/>
          <w:b/>
          <w:bCs/>
          <w:lang w:val="fr-FR" w:eastAsia="fr-FR"/>
        </w:rPr>
        <w:t>aux catégories suivantes</w:t>
      </w:r>
      <w:r w:rsidRPr="003F5FC2">
        <w:rPr>
          <w:rFonts w:ascii="Georgia" w:eastAsia="Times New Roman" w:hAnsi="Georgia" w:cs="Arial"/>
          <w:bCs/>
          <w:lang w:val="fr-FR" w:eastAsia="fr-FR"/>
        </w:rPr>
        <w:t> 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Georgia" w:eastAsia="Times New Roman" w:hAnsi="Georgia" w:cs="Arial"/>
          <w:bCs/>
          <w:i/>
          <w:sz w:val="20"/>
          <w:szCs w:val="20"/>
          <w:lang w:val="fr-FR" w:eastAsia="fr-FR"/>
        </w:rPr>
      </w:pPr>
      <w:r w:rsidRPr="003F5FC2">
        <w:rPr>
          <w:rFonts w:ascii="Georgia" w:eastAsia="Times New Roman" w:hAnsi="Georgia" w:cs="Arial"/>
          <w:bCs/>
          <w:i/>
          <w:sz w:val="20"/>
          <w:szCs w:val="20"/>
          <w:lang w:val="fr-FR" w:eastAsia="fr-FR"/>
        </w:rPr>
        <w:t>(</w:t>
      </w:r>
      <w:proofErr w:type="gramStart"/>
      <w:r w:rsidRPr="003F5FC2">
        <w:rPr>
          <w:rFonts w:ascii="Georgia" w:eastAsia="Times New Roman" w:hAnsi="Georgia" w:cs="Arial"/>
          <w:bCs/>
          <w:i/>
          <w:sz w:val="20"/>
          <w:szCs w:val="20"/>
          <w:lang w:val="fr-FR" w:eastAsia="fr-FR"/>
        </w:rPr>
        <w:t>cocher</w:t>
      </w:r>
      <w:proofErr w:type="gramEnd"/>
      <w:r w:rsidRPr="003F5FC2">
        <w:rPr>
          <w:rFonts w:ascii="Georgia" w:eastAsia="Times New Roman" w:hAnsi="Georgia" w:cs="Arial"/>
          <w:bCs/>
          <w:i/>
          <w:sz w:val="20"/>
          <w:szCs w:val="20"/>
          <w:lang w:val="fr-FR" w:eastAsia="fr-FR"/>
        </w:rPr>
        <w:t xml:space="preserve"> la case correspondante)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Georgia" w:eastAsia="Times New Roman" w:hAnsi="Georgia" w:cs="Arial"/>
          <w:b/>
          <w:bCs/>
          <w:lang w:val="fr-FR" w:eastAsia="fr-FR"/>
        </w:rPr>
      </w:pPr>
    </w:p>
    <w:p w:rsidR="003F5FC2" w:rsidRPr="003F5FC2" w:rsidRDefault="003F5FC2" w:rsidP="003F5FC2">
      <w:pPr>
        <w:widowControl w:val="0"/>
        <w:numPr>
          <w:ilvl w:val="0"/>
          <w:numId w:val="3"/>
        </w:numPr>
        <w:adjustRightInd w:val="0"/>
        <w:spacing w:after="120" w:line="360" w:lineRule="atLeast"/>
        <w:ind w:left="1134" w:hanging="425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  <w:r w:rsidRPr="003F5FC2">
        <w:rPr>
          <w:rFonts w:ascii="Georgia" w:eastAsia="Times New Roman" w:hAnsi="Georgia" w:cs="Arial"/>
          <w:bCs/>
          <w:i/>
          <w:u w:val="single"/>
          <w:lang w:val="fr-FR" w:eastAsia="fr-FR"/>
        </w:rPr>
        <w:t>à l’ensemble des membres du personnel enseignant</w:t>
      </w:r>
      <w:r w:rsidRPr="003F5FC2">
        <w:rPr>
          <w:rFonts w:ascii="Georgia" w:eastAsia="Times New Roman" w:hAnsi="Georgia" w:cs="Arial"/>
          <w:bCs/>
          <w:i/>
          <w:lang w:val="fr-FR" w:eastAsia="fr-FR"/>
        </w:rPr>
        <w:t> ;</w:t>
      </w:r>
    </w:p>
    <w:p w:rsidR="003F5FC2" w:rsidRPr="003F5FC2" w:rsidRDefault="003F5FC2" w:rsidP="003F5FC2">
      <w:pPr>
        <w:widowControl w:val="0"/>
        <w:adjustRightInd w:val="0"/>
        <w:spacing w:after="120" w:line="360" w:lineRule="atLeast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after="120" w:line="360" w:lineRule="atLeast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</w:p>
    <w:p w:rsidR="003F5FC2" w:rsidRPr="003F5FC2" w:rsidRDefault="003F5FC2" w:rsidP="003F5FC2">
      <w:pPr>
        <w:widowControl w:val="0"/>
        <w:numPr>
          <w:ilvl w:val="0"/>
          <w:numId w:val="3"/>
        </w:numPr>
        <w:adjustRightInd w:val="0"/>
        <w:spacing w:after="0" w:line="360" w:lineRule="atLeast"/>
        <w:ind w:left="1134" w:hanging="425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  <w:r w:rsidRPr="003F5FC2">
        <w:rPr>
          <w:rFonts w:ascii="Georgia" w:eastAsia="Times New Roman" w:hAnsi="Georgia" w:cs="Arial"/>
          <w:bCs/>
          <w:i/>
          <w:u w:val="single"/>
          <w:lang w:val="fr-FR" w:eastAsia="fr-FR"/>
        </w:rPr>
        <w:lastRenderedPageBreak/>
        <w:t>aux seuls enseignants expérimentés</w:t>
      </w:r>
      <w:r w:rsidRPr="003F5FC2">
        <w:rPr>
          <w:rFonts w:ascii="Georgia" w:eastAsia="Times New Roman" w:hAnsi="Georgia" w:cs="Times New Roman"/>
          <w:i/>
          <w:vertAlign w:val="superscript"/>
          <w:lang w:val="fr-FR" w:eastAsia="fr-FR"/>
        </w:rPr>
        <w:footnoteReference w:id="1"/>
      </w:r>
      <w:r w:rsidRPr="003F5FC2">
        <w:rPr>
          <w:rFonts w:ascii="Georgia" w:eastAsia="Times New Roman" w:hAnsi="Georgia" w:cs="Arial"/>
          <w:bCs/>
          <w:i/>
          <w:lang w:val="fr-FR" w:eastAsia="fr-FR"/>
        </w:rPr>
        <w:t xml:space="preserve"> qui répondent aux critères suivants 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1134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after="60" w:line="360" w:lineRule="atLeast"/>
        <w:ind w:left="1276" w:hanging="142"/>
        <w:jc w:val="both"/>
        <w:textAlignment w:val="baseline"/>
        <w:rPr>
          <w:rFonts w:ascii="Georgia" w:eastAsia="Times New Roman" w:hAnsi="Georgia" w:cs="Arial"/>
          <w:bCs/>
          <w:sz w:val="20"/>
          <w:szCs w:val="20"/>
          <w:u w:val="double"/>
          <w:lang w:val="fr-FR" w:eastAsia="fr-FR"/>
        </w:rPr>
      </w:pPr>
      <w:r w:rsidRPr="003F5FC2">
        <w:rPr>
          <w:rFonts w:ascii="Georgia" w:eastAsia="Times New Roman" w:hAnsi="Georgia" w:cs="Times New Roman"/>
          <w:sz w:val="20"/>
          <w:szCs w:val="20"/>
          <w:lang w:val="fr-FR" w:eastAsia="fr-FR"/>
        </w:rPr>
        <w:t xml:space="preserve">- ne </w:t>
      </w:r>
      <w:r w:rsidRPr="003F5FC2">
        <w:rPr>
          <w:rFonts w:ascii="Georgia" w:eastAsia="Times New Roman" w:hAnsi="Georgia" w:cs="Calibri"/>
          <w:sz w:val="20"/>
          <w:szCs w:val="20"/>
          <w:lang w:val="fr-FR" w:eastAsia="fr-FR"/>
        </w:rPr>
        <w:t>pas avoir fait l’objet d’une évaluation défavorable dans les 10 dernières années précédant le jour de la publication du présent appel ;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1276" w:hanging="142"/>
        <w:jc w:val="both"/>
        <w:textAlignment w:val="baseline"/>
        <w:rPr>
          <w:rFonts w:ascii="Georgia" w:eastAsia="Times New Roman" w:hAnsi="Georgia" w:cs="Times New Roman"/>
          <w:sz w:val="20"/>
          <w:szCs w:val="20"/>
          <w:lang w:val="fr-FR" w:eastAsia="fr-FR"/>
        </w:rPr>
      </w:pPr>
      <w:r w:rsidRPr="003F5FC2">
        <w:rPr>
          <w:rFonts w:ascii="Georgia" w:eastAsia="Times New Roman" w:hAnsi="Georgia" w:cs="Times New Roman"/>
          <w:sz w:val="20"/>
          <w:szCs w:val="20"/>
          <w:lang w:val="fr-FR" w:eastAsia="fr-FR"/>
        </w:rPr>
        <w:t xml:space="preserve">- </w:t>
      </w:r>
      <w:r w:rsidRPr="003F5FC2">
        <w:rPr>
          <w:rFonts w:ascii="Georgia" w:eastAsia="Times New Roman" w:hAnsi="Georgia" w:cs="Calibri"/>
          <w:sz w:val="20"/>
          <w:szCs w:val="20"/>
          <w:lang w:val="fr-FR" w:eastAsia="fr-FR"/>
        </w:rPr>
        <w:t>disposer d’une ancienneté de 15 ans dans l’enseignement organisé ou subventionné par la Communauté française</w:t>
      </w:r>
      <w:r w:rsidRPr="003F5FC2">
        <w:rPr>
          <w:rFonts w:ascii="Georgia" w:eastAsia="Times New Roman" w:hAnsi="Georgia" w:cs="Times New Roman"/>
          <w:sz w:val="20"/>
          <w:szCs w:val="20"/>
          <w:lang w:val="fr-FR" w:eastAsia="fr-FR"/>
        </w:rPr>
        <w:t xml:space="preserve"> au plus tard jour de la publication du présent appel ;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numPr>
          <w:ilvl w:val="0"/>
          <w:numId w:val="2"/>
        </w:numPr>
        <w:adjustRightInd w:val="0"/>
        <w:spacing w:after="0" w:line="360" w:lineRule="atLeast"/>
        <w:ind w:left="709"/>
        <w:jc w:val="both"/>
        <w:textAlignment w:val="baseline"/>
        <w:rPr>
          <w:rFonts w:ascii="Georgia" w:eastAsia="Times New Roman" w:hAnsi="Georgia" w:cs="Times New Roman"/>
          <w:sz w:val="20"/>
          <w:szCs w:val="20"/>
          <w:lang w:val="fr-FR" w:eastAsia="fr-FR"/>
        </w:rPr>
      </w:pPr>
      <w:r w:rsidRPr="003F5FC2">
        <w:rPr>
          <w:rFonts w:ascii="Georgia" w:eastAsia="Times New Roman" w:hAnsi="Georgia" w:cs="Times New Roman"/>
          <w:b/>
          <w:lang w:val="fr-FR" w:eastAsia="fr-FR"/>
        </w:rPr>
        <w:t>Contenu de la mission</w:t>
      </w:r>
      <w:r w:rsidRPr="003F5FC2">
        <w:rPr>
          <w:rFonts w:ascii="Georgia" w:eastAsia="Times New Roman" w:hAnsi="Georgia" w:cs="Times New Roman"/>
          <w:lang w:val="fr-FR" w:eastAsia="fr-FR"/>
        </w:rPr>
        <w:t> </w:t>
      </w:r>
      <w:r w:rsidRPr="003F5FC2">
        <w:rPr>
          <w:rFonts w:ascii="Georgia" w:eastAsia="Times New Roman" w:hAnsi="Georgia" w:cs="Times New Roman"/>
          <w:sz w:val="20"/>
          <w:szCs w:val="20"/>
          <w:lang w:val="fr-FR" w:eastAsia="fr-FR"/>
        </w:rPr>
        <w:t>(</w:t>
      </w:r>
      <w:r w:rsidRPr="003F5FC2">
        <w:rPr>
          <w:rFonts w:ascii="Georgia" w:eastAsia="Times New Roman" w:hAnsi="Georgia" w:cs="Times New Roman"/>
          <w:i/>
          <w:sz w:val="20"/>
          <w:szCs w:val="20"/>
          <w:lang w:val="fr-FR" w:eastAsia="fr-FR"/>
        </w:rPr>
        <w:t>à compléter</w:t>
      </w:r>
      <w:r w:rsidRPr="003F5FC2">
        <w:rPr>
          <w:rFonts w:ascii="Georgia" w:eastAsia="Times New Roman" w:hAnsi="Georgia" w:cs="Times New Roman"/>
          <w:sz w:val="20"/>
          <w:szCs w:val="20"/>
          <w:lang w:val="fr-FR" w:eastAsia="fr-FR"/>
        </w:rPr>
        <w:t>)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sz w:val="20"/>
          <w:szCs w:val="20"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709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  <w:r w:rsidRPr="003F5FC2">
        <w:rPr>
          <w:rFonts w:ascii="Georgia" w:eastAsia="Times New Roman" w:hAnsi="Georgia" w:cs="Arial"/>
          <w:bCs/>
          <w:lang w:val="fr-FR" w:eastAsia="fr-FR"/>
        </w:rPr>
        <w:t>Nombre de périodes allouées 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709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  <w:r w:rsidRPr="003F5FC2">
        <w:rPr>
          <w:rFonts w:ascii="Georgia" w:eastAsia="Times New Roman" w:hAnsi="Georgia" w:cs="Arial"/>
          <w:bCs/>
          <w:lang w:val="fr-FR" w:eastAsia="fr-FR"/>
        </w:rPr>
        <w:t xml:space="preserve">Temps de prestations : 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709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  <w:r w:rsidRPr="003F5FC2">
        <w:rPr>
          <w:rFonts w:ascii="Georgia" w:eastAsia="Times New Roman" w:hAnsi="Georgia" w:cs="Arial"/>
          <w:bCs/>
          <w:lang w:val="fr-FR" w:eastAsia="fr-FR"/>
        </w:rPr>
        <w:t>Durée de la mission 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709"/>
        <w:jc w:val="both"/>
        <w:textAlignment w:val="baseline"/>
        <w:rPr>
          <w:rFonts w:ascii="Georgia" w:eastAsia="Times New Roman" w:hAnsi="Georgia" w:cs="Arial"/>
          <w:bCs/>
          <w:lang w:val="fr-FR" w:eastAsia="fr-FR"/>
        </w:rPr>
      </w:pPr>
      <w:r w:rsidRPr="003F5FC2">
        <w:rPr>
          <w:rFonts w:ascii="Georgia" w:eastAsia="Times New Roman" w:hAnsi="Georgia" w:cs="Arial"/>
          <w:bCs/>
          <w:lang w:val="fr-FR" w:eastAsia="fr-FR"/>
        </w:rPr>
        <w:t>Formation exigée 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709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Critères complémentaires :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i/>
          <w:lang w:val="fr-FR" w:eastAsia="fr-FR"/>
        </w:rPr>
      </w:pPr>
    </w:p>
    <w:p w:rsidR="003F5FC2" w:rsidRPr="003F5FC2" w:rsidRDefault="003F5FC2" w:rsidP="003F5FC2">
      <w:pPr>
        <w:widowControl w:val="0"/>
        <w:pBdr>
          <w:top w:val="single" w:sz="8" w:space="1" w:color="auto"/>
        </w:pBdr>
        <w:adjustRightInd w:val="0"/>
        <w:spacing w:before="120" w:after="120" w:line="240" w:lineRule="auto"/>
        <w:ind w:left="142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  <w:r w:rsidRPr="003F5FC2" w:rsidDel="009B6841">
        <w:rPr>
          <w:rFonts w:ascii="Georgia" w:eastAsia="Times New Roman" w:hAnsi="Georgia" w:cs="Times New Roman"/>
          <w:b/>
          <w:lang w:val="fr-FR" w:eastAsia="fr-FR"/>
        </w:rPr>
        <w:t xml:space="preserve">Les </w:t>
      </w:r>
      <w:r w:rsidRPr="003F5FC2">
        <w:rPr>
          <w:rFonts w:ascii="Georgia" w:eastAsia="Times New Roman" w:hAnsi="Georgia" w:cs="Times New Roman"/>
          <w:b/>
          <w:lang w:val="fr-FR" w:eastAsia="fr-FR"/>
        </w:rPr>
        <w:t xml:space="preserve">dossiers de </w:t>
      </w:r>
      <w:r w:rsidRPr="003F5FC2" w:rsidDel="009B6841">
        <w:rPr>
          <w:rFonts w:ascii="Georgia" w:eastAsia="Times New Roman" w:hAnsi="Georgia" w:cs="Times New Roman"/>
          <w:b/>
          <w:lang w:val="fr-FR" w:eastAsia="fr-FR"/>
        </w:rPr>
        <w:t xml:space="preserve">candidature doivent être </w:t>
      </w:r>
      <w:r w:rsidRPr="003F5FC2">
        <w:rPr>
          <w:rFonts w:ascii="Georgia" w:eastAsia="Times New Roman" w:hAnsi="Georgia" w:cs="Times New Roman"/>
          <w:b/>
          <w:lang w:val="fr-FR" w:eastAsia="fr-FR"/>
        </w:rPr>
        <w:t xml:space="preserve">déposés et/ou envoyés par courrier électronique avec accusé de réception, </w:t>
      </w:r>
      <w:r w:rsidRPr="003F5FC2">
        <w:rPr>
          <w:rFonts w:ascii="Georgia" w:eastAsia="Times New Roman" w:hAnsi="Georgia" w:cs="Times New Roman"/>
          <w:b/>
          <w:i/>
          <w:u w:val="single"/>
          <w:lang w:val="fr-FR" w:eastAsia="fr-FR"/>
        </w:rPr>
        <w:t xml:space="preserve">au plus tard le </w:t>
      </w:r>
      <w:r w:rsidRPr="003F5FC2">
        <w:rPr>
          <w:rFonts w:ascii="Georgia" w:eastAsia="Times New Roman" w:hAnsi="Georgia" w:cs="Times New Roman"/>
          <w:b/>
          <w:sz w:val="18"/>
          <w:szCs w:val="18"/>
          <w:lang w:val="fr-FR" w:eastAsia="fr-FR"/>
        </w:rPr>
        <w:t>*</w:t>
      </w:r>
      <w:r w:rsidRPr="003F5FC2">
        <w:rPr>
          <w:rFonts w:ascii="Georgia" w:eastAsia="Times New Roman" w:hAnsi="Georgia" w:cs="Times New Roman"/>
          <w:color w:val="BFBFBF"/>
          <w:sz w:val="18"/>
          <w:szCs w:val="18"/>
          <w:lang w:val="fr-FR" w:eastAsia="fr-FR"/>
        </w:rPr>
        <w:t>……………....................................</w:t>
      </w:r>
    </w:p>
    <w:p w:rsidR="003F5FC2" w:rsidRPr="003F5FC2" w:rsidRDefault="003F5FC2" w:rsidP="003F5FC2">
      <w:pPr>
        <w:widowControl w:val="0"/>
        <w:adjustRightInd w:val="0"/>
        <w:spacing w:before="120" w:after="120" w:line="360" w:lineRule="atLeast"/>
        <w:ind w:left="142"/>
        <w:jc w:val="center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</w:p>
    <w:p w:rsidR="003F5FC2" w:rsidRPr="003F5FC2" w:rsidRDefault="003F5FC2" w:rsidP="003F5FC2">
      <w:pPr>
        <w:widowControl w:val="0"/>
        <w:adjustRightInd w:val="0"/>
        <w:spacing w:before="120" w:after="120" w:line="360" w:lineRule="atLeast"/>
        <w:ind w:left="142"/>
        <w:jc w:val="both"/>
        <w:textAlignment w:val="baseline"/>
        <w:rPr>
          <w:rFonts w:ascii="Georgia" w:eastAsia="Times New Roman" w:hAnsi="Georgia" w:cs="Times New Roman"/>
          <w:color w:val="BFBFBF"/>
          <w:sz w:val="18"/>
          <w:szCs w:val="18"/>
          <w:lang w:val="fr-FR" w:eastAsia="fr-FR"/>
        </w:rPr>
      </w:pPr>
      <w:r w:rsidRPr="003F5FC2">
        <w:rPr>
          <w:rFonts w:ascii="Georgia" w:eastAsia="Times New Roman" w:hAnsi="Georgia" w:cs="Times New Roman"/>
          <w:b/>
          <w:lang w:val="fr-FR" w:eastAsia="fr-FR"/>
        </w:rPr>
        <w:t>A l’attention de</w:t>
      </w:r>
      <w:r w:rsidRPr="003F5FC2">
        <w:rPr>
          <w:rFonts w:ascii="Georgia" w:eastAsia="Times New Roman" w:hAnsi="Georgia" w:cs="Times New Roman"/>
          <w:lang w:val="fr-FR" w:eastAsia="fr-FR"/>
        </w:rPr>
        <w:t> </w:t>
      </w:r>
      <w:r w:rsidRPr="003F5FC2">
        <w:rPr>
          <w:rFonts w:ascii="Georgia" w:eastAsia="Times New Roman" w:hAnsi="Georgia" w:cs="Times New Roman"/>
          <w:lang w:val="fr-FR" w:eastAsia="fr-FR"/>
        </w:rPr>
        <w:tab/>
        <w:t xml:space="preserve"> </w:t>
      </w:r>
      <w:r w:rsidRPr="003F5FC2">
        <w:rPr>
          <w:rFonts w:ascii="Georgia" w:eastAsia="Times New Roman" w:hAnsi="Georgia" w:cs="Times New Roman"/>
          <w:color w:val="BFBFBF"/>
          <w:sz w:val="18"/>
          <w:szCs w:val="18"/>
          <w:lang w:val="fr-FR" w:eastAsia="fr-FR"/>
        </w:rPr>
        <w:t>..................................................................................................................................</w:t>
      </w:r>
    </w:p>
    <w:p w:rsidR="003F5FC2" w:rsidRPr="003F5FC2" w:rsidRDefault="003F5FC2" w:rsidP="003F5FC2">
      <w:pPr>
        <w:widowControl w:val="0"/>
        <w:adjustRightInd w:val="0"/>
        <w:spacing w:before="120" w:after="120" w:line="360" w:lineRule="atLeast"/>
        <w:ind w:left="142"/>
        <w:textAlignment w:val="baseline"/>
        <w:rPr>
          <w:rFonts w:ascii="Georgia" w:eastAsia="Times New Roman" w:hAnsi="Georgia" w:cs="Times New Roman"/>
          <w:color w:val="BFBFBF"/>
          <w:sz w:val="18"/>
          <w:szCs w:val="18"/>
          <w:lang w:val="fr-FR" w:eastAsia="fr-FR"/>
        </w:rPr>
      </w:pPr>
      <w:proofErr w:type="gramStart"/>
      <w:r w:rsidRPr="003F5FC2">
        <w:rPr>
          <w:rFonts w:ascii="Georgia" w:eastAsia="Times New Roman" w:hAnsi="Georgia" w:cs="Times New Roman"/>
          <w:u w:val="single"/>
          <w:lang w:val="fr-FR" w:eastAsia="fr-FR"/>
        </w:rPr>
        <w:t>et</w:t>
      </w:r>
      <w:proofErr w:type="gramEnd"/>
      <w:r w:rsidRPr="003F5FC2">
        <w:rPr>
          <w:rFonts w:ascii="Georgia" w:eastAsia="Times New Roman" w:hAnsi="Georgia" w:cs="Times New Roman"/>
          <w:sz w:val="18"/>
          <w:szCs w:val="18"/>
          <w:lang w:val="fr-FR" w:eastAsia="fr-FR"/>
        </w:rPr>
        <w:t xml:space="preserve"> </w:t>
      </w:r>
      <w:r w:rsidRPr="003F5FC2">
        <w:rPr>
          <w:rFonts w:ascii="Georgia" w:eastAsia="Times New Roman" w:hAnsi="Georgia" w:cs="Times New Roman"/>
          <w:b/>
          <w:lang w:val="fr-FR" w:eastAsia="fr-FR"/>
        </w:rPr>
        <w:t>à l’adresse suivante</w:t>
      </w:r>
      <w:r w:rsidRPr="003F5FC2">
        <w:rPr>
          <w:rFonts w:ascii="Georgia" w:eastAsia="Times New Roman" w:hAnsi="Georgia" w:cs="Times New Roman"/>
          <w:lang w:val="fr-FR" w:eastAsia="fr-FR"/>
        </w:rPr>
        <w:t> :</w:t>
      </w:r>
      <w:r w:rsidRPr="003F5FC2">
        <w:rPr>
          <w:rFonts w:ascii="Georgia" w:eastAsia="Times New Roman" w:hAnsi="Georgia" w:cs="Times New Roman"/>
          <w:color w:val="BFBFBF"/>
          <w:sz w:val="18"/>
          <w:szCs w:val="18"/>
          <w:lang w:val="fr-FR" w:eastAsia="fr-FR"/>
        </w:rPr>
        <w:t>......................................................................................................................................................</w:t>
      </w:r>
    </w:p>
    <w:p w:rsidR="003F5FC2" w:rsidRPr="003F5FC2" w:rsidRDefault="003F5FC2" w:rsidP="003F5FC2">
      <w:pPr>
        <w:widowControl w:val="0"/>
        <w:adjustRightInd w:val="0"/>
        <w:spacing w:before="240" w:after="360" w:line="360" w:lineRule="atLeast"/>
        <w:ind w:left="142"/>
        <w:jc w:val="center"/>
        <w:textAlignment w:val="baseline"/>
        <w:rPr>
          <w:rFonts w:ascii="Georgia" w:eastAsia="Times New Roman" w:hAnsi="Georgia" w:cs="Times New Roman"/>
          <w:color w:val="BFBFBF"/>
          <w:sz w:val="16"/>
          <w:szCs w:val="16"/>
          <w:lang w:val="fr-FR" w:eastAsia="fr-FR"/>
        </w:rPr>
      </w:pPr>
      <w:r w:rsidRPr="003F5FC2">
        <w:rPr>
          <w:rFonts w:ascii="Georgia" w:eastAsia="Times New Roman" w:hAnsi="Georgia" w:cs="Times New Roman"/>
          <w:i/>
          <w:sz w:val="16"/>
          <w:szCs w:val="16"/>
          <w:lang w:val="fr-FR" w:eastAsia="fr-FR"/>
        </w:rPr>
        <w:t>(* Il convient d’accorder une période d’au moins 10 jours ouvrables pour fixer la date du dépôt des candidatures)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ind w:left="708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i/>
          <w:lang w:val="fr-FR" w:eastAsia="fr-FR"/>
        </w:rPr>
        <w:t xml:space="preserve"> (</w:t>
      </w:r>
      <w:proofErr w:type="gramStart"/>
      <w:r w:rsidRPr="003F5FC2">
        <w:rPr>
          <w:rFonts w:ascii="Georgia" w:eastAsia="Times New Roman" w:hAnsi="Georgia" w:cs="Times New Roman"/>
          <w:i/>
          <w:lang w:val="fr-FR" w:eastAsia="fr-FR"/>
        </w:rPr>
        <w:t>optionnel</w:t>
      </w:r>
      <w:proofErr w:type="gramEnd"/>
      <w:r w:rsidRPr="003F5FC2">
        <w:rPr>
          <w:rFonts w:ascii="Georgia" w:eastAsia="Times New Roman" w:hAnsi="Georgia" w:cs="Times New Roman"/>
          <w:lang w:val="fr-FR" w:eastAsia="fr-FR"/>
        </w:rPr>
        <w:t>)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b/>
          <w:lang w:val="fr-FR" w:eastAsia="fr-FR"/>
        </w:rPr>
        <w:t>Le dossier de candidature doit comporter les documents/dossiers suivants</w:t>
      </w:r>
      <w:r w:rsidRPr="003F5FC2">
        <w:rPr>
          <w:rFonts w:ascii="Georgia" w:eastAsia="Times New Roman" w:hAnsi="Georgia" w:cs="Times New Roman"/>
          <w:lang w:val="fr-FR" w:eastAsia="fr-FR"/>
        </w:rPr>
        <w:t xml:space="preserve"> : 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-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  <w:r w:rsidRPr="003F5FC2">
        <w:rPr>
          <w:rFonts w:ascii="Georgia" w:eastAsia="Times New Roman" w:hAnsi="Georgia" w:cs="Times New Roman"/>
          <w:lang w:val="fr-FR" w:eastAsia="fr-FR"/>
        </w:rPr>
        <w:t>-</w:t>
      </w:r>
    </w:p>
    <w:p w:rsidR="003F5FC2" w:rsidRPr="003F5FC2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Del="009B6841" w:rsidRDefault="003F5FC2" w:rsidP="003F5FC2">
      <w:pPr>
        <w:widowControl w:val="0"/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3F5FC2" w:rsidRPr="003F5FC2" w:rsidRDefault="003F5FC2" w:rsidP="003F5FC2">
      <w:pPr>
        <w:widowControl w:val="0"/>
        <w:tabs>
          <w:tab w:val="left" w:pos="709"/>
        </w:tabs>
        <w:adjustRightInd w:val="0"/>
        <w:spacing w:after="0" w:line="240" w:lineRule="auto"/>
        <w:ind w:left="2410" w:hanging="2410"/>
        <w:textAlignment w:val="baseline"/>
        <w:rPr>
          <w:rFonts w:ascii="Georgia" w:eastAsia="Times New Roman" w:hAnsi="Georgia" w:cs="Times New Roman"/>
          <w:sz w:val="20"/>
          <w:szCs w:val="20"/>
          <w:lang w:val="fr-FR" w:eastAsia="fr-FR"/>
        </w:rPr>
      </w:pPr>
      <w:r w:rsidRPr="003F5FC2">
        <w:rPr>
          <w:rFonts w:ascii="Georgia" w:eastAsia="Times New Roman" w:hAnsi="Georgia" w:cs="Times New Roman"/>
          <w:b/>
          <w:sz w:val="18"/>
          <w:szCs w:val="18"/>
          <w:u w:val="single"/>
          <w:lang w:val="fr-FR" w:eastAsia="fr-FR"/>
        </w:rPr>
        <w:t>Personne de contact</w:t>
      </w:r>
      <w:r w:rsidRPr="003F5FC2">
        <w:rPr>
          <w:rFonts w:ascii="Georgia" w:eastAsia="Times New Roman" w:hAnsi="Georgia" w:cs="Times New Roman"/>
          <w:b/>
          <w:sz w:val="18"/>
          <w:szCs w:val="18"/>
          <w:lang w:val="fr-FR" w:eastAsia="fr-FR"/>
        </w:rPr>
        <w:t> :</w:t>
      </w:r>
      <w:r w:rsidRPr="003F5FC2">
        <w:rPr>
          <w:rFonts w:ascii="Georgia" w:eastAsia="Times New Roman" w:hAnsi="Georgia" w:cs="Times New Roman"/>
          <w:lang w:val="fr-FR" w:eastAsia="fr-FR"/>
        </w:rPr>
        <w:t xml:space="preserve"> </w:t>
      </w:r>
      <w:r w:rsidRPr="003F5FC2">
        <w:rPr>
          <w:rFonts w:ascii="Georgia" w:eastAsia="Times New Roman" w:hAnsi="Georgia" w:cs="Times New Roman"/>
          <w:i/>
          <w:sz w:val="20"/>
          <w:szCs w:val="20"/>
          <w:lang w:val="fr-FR" w:eastAsia="fr-FR"/>
        </w:rPr>
        <w:t>Indiquer les c</w:t>
      </w:r>
      <w:r w:rsidRPr="003F5FC2" w:rsidDel="009B6841">
        <w:rPr>
          <w:rFonts w:ascii="Georgia" w:eastAsia="Times New Roman" w:hAnsi="Georgia" w:cs="Times New Roman"/>
          <w:i/>
          <w:sz w:val="20"/>
          <w:szCs w:val="20"/>
          <w:lang w:val="fr-FR" w:eastAsia="fr-FR"/>
        </w:rPr>
        <w:t>oordonnées de la personne</w:t>
      </w:r>
      <w:r w:rsidRPr="003F5FC2">
        <w:rPr>
          <w:rFonts w:ascii="Georgia" w:eastAsia="Times New Roman" w:hAnsi="Georgia" w:cs="Times New Roman"/>
          <w:i/>
          <w:sz w:val="20"/>
          <w:szCs w:val="20"/>
          <w:lang w:val="fr-FR" w:eastAsia="fr-FR"/>
        </w:rPr>
        <w:t xml:space="preserve"> qui peut être contactée pour obtenir des </w:t>
      </w:r>
      <w:r w:rsidRPr="003F5FC2" w:rsidDel="009B6841">
        <w:rPr>
          <w:rFonts w:ascii="Georgia" w:eastAsia="Times New Roman" w:hAnsi="Georgia" w:cs="Times New Roman"/>
          <w:i/>
          <w:sz w:val="20"/>
          <w:szCs w:val="20"/>
          <w:lang w:val="fr-FR" w:eastAsia="fr-FR"/>
        </w:rPr>
        <w:t>renseignements complémentaires</w:t>
      </w:r>
      <w:r w:rsidRPr="003F5FC2" w:rsidDel="009B6841">
        <w:rPr>
          <w:rFonts w:ascii="Georgia" w:eastAsia="Times New Roman" w:hAnsi="Georgia" w:cs="Times New Roman"/>
          <w:sz w:val="20"/>
          <w:szCs w:val="20"/>
          <w:lang w:val="fr-FR" w:eastAsia="fr-FR"/>
        </w:rPr>
        <w:t xml:space="preserve"> </w:t>
      </w:r>
    </w:p>
    <w:p w:rsidR="003F5FC2" w:rsidRPr="003F5FC2" w:rsidRDefault="003F5FC2" w:rsidP="003F5FC2">
      <w:pPr>
        <w:widowControl w:val="0"/>
        <w:adjustRightInd w:val="0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</w:p>
    <w:p w:rsidR="003F5FC2" w:rsidRPr="003F5FC2" w:rsidRDefault="003F5FC2" w:rsidP="003F5FC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both"/>
        <w:textAlignment w:val="baseline"/>
        <w:rPr>
          <w:rFonts w:ascii="Georgia" w:eastAsia="Times New Roman" w:hAnsi="Georgia" w:cs="Times New Roman"/>
          <w:i/>
          <w:lang w:val="fr-FR" w:eastAsia="fr-FR"/>
        </w:rPr>
      </w:pPr>
      <w:r w:rsidRPr="003F5FC2">
        <w:rPr>
          <w:rFonts w:ascii="Georgia" w:eastAsia="Times New Roman" w:hAnsi="Georgia" w:cs="Times New Roman"/>
          <w:i/>
          <w:u w:val="single"/>
          <w:lang w:val="fr-FR" w:eastAsia="fr-FR"/>
        </w:rPr>
        <w:t>Remarque importante </w:t>
      </w:r>
      <w:r w:rsidRPr="003F5FC2">
        <w:rPr>
          <w:rFonts w:ascii="Georgia" w:eastAsia="Times New Roman" w:hAnsi="Georgia" w:cs="Times New Roman"/>
          <w:i/>
          <w:lang w:val="fr-FR" w:eastAsia="fr-FR"/>
        </w:rPr>
        <w:t>:</w:t>
      </w:r>
    </w:p>
    <w:p w:rsidR="0033241F" w:rsidRDefault="003F5FC2" w:rsidP="003F5FC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adjustRightInd w:val="0"/>
        <w:ind w:firstLine="1"/>
        <w:jc w:val="both"/>
        <w:textAlignment w:val="baseline"/>
      </w:pPr>
      <w:r w:rsidRPr="003F5FC2">
        <w:rPr>
          <w:rFonts w:ascii="Georgia" w:eastAsia="Times New Roman" w:hAnsi="Georgia" w:cs="Times New Roman"/>
          <w:i/>
          <w:lang w:val="fr-FR" w:eastAsia="fr-FR"/>
        </w:rPr>
        <w:t>Le membre du personnel qui obtient une mission collective de SEE s’engage à renoncer à    l’obtention de périodes additionnelles sauf le cas d’absence de candidat.</w:t>
      </w:r>
      <w:bookmarkStart w:id="0" w:name="_GoBack"/>
      <w:bookmarkEnd w:id="0"/>
    </w:p>
    <w:sectPr w:rsidR="00332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B5F" w:rsidRDefault="00331B5F" w:rsidP="003F5FC2">
      <w:pPr>
        <w:spacing w:after="0" w:line="240" w:lineRule="auto"/>
      </w:pPr>
      <w:r>
        <w:separator/>
      </w:r>
    </w:p>
  </w:endnote>
  <w:endnote w:type="continuationSeparator" w:id="0">
    <w:p w:rsidR="00331B5F" w:rsidRDefault="00331B5F" w:rsidP="003F5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School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B5F" w:rsidRDefault="00331B5F" w:rsidP="003F5FC2">
      <w:pPr>
        <w:spacing w:after="0" w:line="240" w:lineRule="auto"/>
      </w:pPr>
      <w:r>
        <w:separator/>
      </w:r>
    </w:p>
  </w:footnote>
  <w:footnote w:type="continuationSeparator" w:id="0">
    <w:p w:rsidR="00331B5F" w:rsidRDefault="00331B5F" w:rsidP="003F5FC2">
      <w:pPr>
        <w:spacing w:after="0" w:line="240" w:lineRule="auto"/>
      </w:pPr>
      <w:r>
        <w:continuationSeparator/>
      </w:r>
    </w:p>
  </w:footnote>
  <w:footnote w:id="1">
    <w:p w:rsidR="003F5FC2" w:rsidRPr="009B3E9A" w:rsidRDefault="003F5FC2" w:rsidP="003F5FC2">
      <w:pPr>
        <w:pStyle w:val="Notedebasdepage"/>
        <w:rPr>
          <w:rFonts w:ascii="Georgia" w:hAnsi="Georgia"/>
          <w:sz w:val="18"/>
          <w:szCs w:val="18"/>
        </w:rPr>
      </w:pPr>
      <w:r w:rsidRPr="009B3E9A">
        <w:rPr>
          <w:rStyle w:val="Appelnotedebasdep"/>
          <w:rFonts w:ascii="Georgia" w:hAnsi="Georgia"/>
          <w:sz w:val="18"/>
          <w:szCs w:val="18"/>
        </w:rPr>
        <w:footnoteRef/>
      </w:r>
      <w:r w:rsidRPr="009B3E9A">
        <w:rPr>
          <w:rFonts w:ascii="Georgia" w:hAnsi="Georgia"/>
          <w:sz w:val="18"/>
          <w:szCs w:val="18"/>
        </w:rPr>
        <w:t xml:space="preserve"> Dans le cadre des moyens de la carrière en 3 étapes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31BD4"/>
    <w:multiLevelType w:val="hybridMultilevel"/>
    <w:tmpl w:val="05609536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F62C9"/>
    <w:multiLevelType w:val="hybridMultilevel"/>
    <w:tmpl w:val="411AF030"/>
    <w:lvl w:ilvl="0" w:tplc="08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B40135"/>
    <w:multiLevelType w:val="hybridMultilevel"/>
    <w:tmpl w:val="F5EAA008"/>
    <w:lvl w:ilvl="0" w:tplc="08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C2"/>
    <w:rsid w:val="00331B5F"/>
    <w:rsid w:val="003F5FC2"/>
    <w:rsid w:val="00954790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ECB1B-3A08-433B-8C7B-35D0EFE8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5FC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5FC2"/>
    <w:rPr>
      <w:sz w:val="20"/>
      <w:szCs w:val="20"/>
    </w:rPr>
  </w:style>
  <w:style w:type="character" w:styleId="Appelnotedebasdep">
    <w:name w:val="footnote reference"/>
    <w:uiPriority w:val="99"/>
    <w:rsid w:val="003F5F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LOGNOUL Marc</dc:creator>
  <cp:keywords/>
  <dc:description/>
  <cp:lastModifiedBy>LOGNOUL Marc</cp:lastModifiedBy>
  <cp:revision>1</cp:revision>
  <dcterms:created xsi:type="dcterms:W3CDTF">2020-03-10T15:42:00Z</dcterms:created>
  <dcterms:modified xsi:type="dcterms:W3CDTF">2020-03-10T15:43:00Z</dcterms:modified>
</cp:coreProperties>
</file>